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FB215" w14:textId="77777777" w:rsidR="001E670A" w:rsidRPr="001E670A" w:rsidRDefault="001E670A" w:rsidP="001E670A">
      <w:pPr>
        <w:widowControl/>
        <w:jc w:val="center"/>
        <w:rPr>
          <w:rFonts w:ascii="-webkit-standard" w:hAnsi="-webkit-standard" w:cs="Times New Roman"/>
          <w:color w:val="222222"/>
          <w:kern w:val="0"/>
          <w:sz w:val="21"/>
          <w:szCs w:val="21"/>
        </w:rPr>
      </w:pPr>
      <w:bookmarkStart w:id="0" w:name="_GoBack"/>
      <w:r w:rsidRPr="001E670A">
        <w:rPr>
          <w:rFonts w:ascii="宋体" w:eastAsia="宋体" w:hAnsi="宋体" w:cs="Times New Roman" w:hint="eastAsia"/>
          <w:b/>
          <w:bCs/>
          <w:color w:val="000000"/>
          <w:kern w:val="0"/>
          <w:sz w:val="27"/>
          <w:szCs w:val="27"/>
        </w:rPr>
        <w:t>关键岗位人员配备情况</w:t>
      </w:r>
    </w:p>
    <w:tbl>
      <w:tblPr>
        <w:tblW w:w="138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1331"/>
        <w:gridCol w:w="1441"/>
        <w:gridCol w:w="1742"/>
        <w:gridCol w:w="2523"/>
        <w:gridCol w:w="1585"/>
        <w:gridCol w:w="970"/>
        <w:gridCol w:w="2841"/>
      </w:tblGrid>
      <w:tr w:rsidR="001E670A" w:rsidRPr="001E670A" w14:paraId="2E056583" w14:textId="77777777" w:rsidTr="001E670A">
        <w:trPr>
          <w:trHeight w:val="510"/>
          <w:jc w:val="center"/>
        </w:trPr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14:paraId="1DFF9384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岗位</w:t>
            </w:r>
          </w:p>
        </w:tc>
        <w:tc>
          <w:tcPr>
            <w:tcW w:w="13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AF828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姓名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F0221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职称</w:t>
            </w:r>
          </w:p>
        </w:tc>
        <w:tc>
          <w:tcPr>
            <w:tcW w:w="6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17F89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执业或岗位资格证明</w:t>
            </w:r>
          </w:p>
        </w:tc>
        <w:tc>
          <w:tcPr>
            <w:tcW w:w="28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6728E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身份证号码</w:t>
            </w:r>
          </w:p>
        </w:tc>
      </w:tr>
      <w:tr w:rsidR="001E670A" w:rsidRPr="001E670A" w14:paraId="6598F857" w14:textId="77777777" w:rsidTr="001E670A">
        <w:trPr>
          <w:trHeight w:val="5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1427B6" w14:textId="77777777" w:rsidR="001E670A" w:rsidRPr="001E670A" w:rsidRDefault="001E670A" w:rsidP="001E670A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4431C8" w14:textId="77777777" w:rsidR="001E670A" w:rsidRPr="001E670A" w:rsidRDefault="001E670A" w:rsidP="001E670A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369622" w14:textId="77777777" w:rsidR="001E670A" w:rsidRPr="001E670A" w:rsidRDefault="001E670A" w:rsidP="001E670A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A4CFA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证书名称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7D641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证号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367BC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专业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F7542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职称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723647" w14:textId="77777777" w:rsidR="001E670A" w:rsidRPr="001E670A" w:rsidRDefault="001E670A" w:rsidP="001E670A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E670A" w:rsidRPr="001E670A" w14:paraId="37ABDECE" w14:textId="77777777" w:rsidTr="001E670A">
        <w:trPr>
          <w:trHeight w:val="510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C0470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项目负责人</w:t>
            </w:r>
          </w:p>
        </w:tc>
        <w:tc>
          <w:tcPr>
            <w:tcW w:w="13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30692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张明</w:t>
            </w: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FC643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工程师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5CD28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注册建造师证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C690D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苏123091204688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6D263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机电工程</w:t>
            </w:r>
          </w:p>
        </w:tc>
        <w:tc>
          <w:tcPr>
            <w:tcW w:w="9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228C9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工程师</w:t>
            </w:r>
          </w:p>
        </w:tc>
        <w:tc>
          <w:tcPr>
            <w:tcW w:w="28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37492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230606196910110550</w:t>
            </w:r>
          </w:p>
        </w:tc>
      </w:tr>
      <w:tr w:rsidR="001E670A" w:rsidRPr="001E670A" w14:paraId="04BD76BD" w14:textId="77777777" w:rsidTr="001E670A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F4F8A" w14:textId="77777777" w:rsidR="001E670A" w:rsidRPr="001E670A" w:rsidRDefault="001E670A" w:rsidP="001E670A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B3EA5" w14:textId="77777777" w:rsidR="001E670A" w:rsidRPr="001E670A" w:rsidRDefault="001E670A" w:rsidP="001E670A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CF0DCA" w14:textId="77777777" w:rsidR="001E670A" w:rsidRPr="001E670A" w:rsidRDefault="001E670A" w:rsidP="001E670A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0F406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b证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E448C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苏建安b（2015）0221083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89BCE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CE0BDE" w14:textId="77777777" w:rsidR="001E670A" w:rsidRPr="001E670A" w:rsidRDefault="001E670A" w:rsidP="001E670A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AA4248" w14:textId="77777777" w:rsidR="001E670A" w:rsidRPr="001E670A" w:rsidRDefault="001E670A" w:rsidP="001E670A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E670A" w:rsidRPr="001E670A" w14:paraId="39E7193A" w14:textId="77777777" w:rsidTr="001E670A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80D513" w14:textId="77777777" w:rsidR="001E670A" w:rsidRPr="001E670A" w:rsidRDefault="001E670A" w:rsidP="001E670A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B1E62" w14:textId="77777777" w:rsidR="001E670A" w:rsidRPr="001E670A" w:rsidRDefault="001E670A" w:rsidP="001E670A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95F67" w14:textId="77777777" w:rsidR="001E670A" w:rsidRPr="001E670A" w:rsidRDefault="001E670A" w:rsidP="001E670A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DEF66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职称证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5F4FE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f982000707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4A56B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化工机械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4AB7FC" w14:textId="77777777" w:rsidR="001E670A" w:rsidRPr="001E670A" w:rsidRDefault="001E670A" w:rsidP="001E670A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12EA4" w14:textId="77777777" w:rsidR="001E670A" w:rsidRPr="001E670A" w:rsidRDefault="001E670A" w:rsidP="001E670A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E670A" w:rsidRPr="001E670A" w14:paraId="47DB8559" w14:textId="77777777" w:rsidTr="001E670A">
        <w:trPr>
          <w:trHeight w:val="510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FA321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技术负责人</w:t>
            </w:r>
          </w:p>
        </w:tc>
        <w:tc>
          <w:tcPr>
            <w:tcW w:w="13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219C1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卢校良</w:t>
            </w: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2E931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工程师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8BBBE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职称证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731AD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32022319670615769x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9B6B9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工民建</w:t>
            </w:r>
          </w:p>
        </w:tc>
        <w:tc>
          <w:tcPr>
            <w:tcW w:w="9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3C845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工程师</w:t>
            </w:r>
          </w:p>
        </w:tc>
        <w:tc>
          <w:tcPr>
            <w:tcW w:w="28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70305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32022319670615769x</w:t>
            </w:r>
          </w:p>
        </w:tc>
      </w:tr>
      <w:tr w:rsidR="001E670A" w:rsidRPr="001E670A" w14:paraId="1C94DF19" w14:textId="77777777" w:rsidTr="001E670A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977975" w14:textId="77777777" w:rsidR="001E670A" w:rsidRPr="001E670A" w:rsidRDefault="001E670A" w:rsidP="001E670A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1B4AFC" w14:textId="77777777" w:rsidR="001E670A" w:rsidRPr="001E670A" w:rsidRDefault="001E670A" w:rsidP="001E670A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851FA" w14:textId="77777777" w:rsidR="001E670A" w:rsidRPr="001E670A" w:rsidRDefault="001E670A" w:rsidP="001E670A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DD903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b证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AFEDC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苏建安b（2005）0201486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035A8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B75210" w14:textId="77777777" w:rsidR="001E670A" w:rsidRPr="001E670A" w:rsidRDefault="001E670A" w:rsidP="001E670A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D3F618" w14:textId="77777777" w:rsidR="001E670A" w:rsidRPr="001E670A" w:rsidRDefault="001E670A" w:rsidP="001E670A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E670A" w:rsidRPr="001E670A" w14:paraId="6398C678" w14:textId="77777777" w:rsidTr="001E670A">
        <w:trPr>
          <w:trHeight w:val="510"/>
          <w:jc w:val="center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F7689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施工员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31EF1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许佶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6CDBB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工程师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F5208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施工员证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AC13F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32161010230118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4342C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土建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27538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工程师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7BB49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320282198807303974</w:t>
            </w:r>
          </w:p>
        </w:tc>
      </w:tr>
      <w:tr w:rsidR="001E670A" w:rsidRPr="001E670A" w14:paraId="0635EC89" w14:textId="77777777" w:rsidTr="001E670A">
        <w:trPr>
          <w:trHeight w:val="510"/>
          <w:jc w:val="center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2D975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安全员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D64F9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胡鹏威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78DE1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工程师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AE061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c证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EDBF5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苏建安c（2014）0220440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8FD00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/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ECF47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工程师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2AE4F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411123197810115010</w:t>
            </w:r>
          </w:p>
        </w:tc>
      </w:tr>
      <w:tr w:rsidR="001E670A" w:rsidRPr="001E670A" w14:paraId="7C085C7E" w14:textId="77777777" w:rsidTr="001E670A">
        <w:trPr>
          <w:trHeight w:val="510"/>
          <w:jc w:val="center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00375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质量员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1887B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黄国锋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D9C85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工程师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A58E1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质量员证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0A348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32151080230051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4B83A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设备安装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C7651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工程师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3D4D3" w14:textId="77777777" w:rsidR="001E670A" w:rsidRPr="001E670A" w:rsidRDefault="001E670A" w:rsidP="001E670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411221198306270211</w:t>
            </w:r>
          </w:p>
        </w:tc>
      </w:tr>
    </w:tbl>
    <w:p w14:paraId="67D156AA" w14:textId="77777777" w:rsidR="001E670A" w:rsidRPr="001E670A" w:rsidRDefault="001E670A" w:rsidP="001E670A">
      <w:pPr>
        <w:widowControl/>
        <w:jc w:val="left"/>
        <w:rPr>
          <w:rFonts w:ascii="-webkit-standard" w:hAnsi="-webkit-standard" w:cs="Times New Roman"/>
          <w:color w:val="222222"/>
          <w:kern w:val="0"/>
          <w:sz w:val="21"/>
          <w:szCs w:val="21"/>
        </w:rPr>
      </w:pPr>
      <w:r w:rsidRPr="001E670A">
        <w:rPr>
          <w:rFonts w:ascii="-webkit-standard" w:hAnsi="-webkit-standard" w:cs="Times New Roman"/>
          <w:color w:val="222222"/>
          <w:kern w:val="0"/>
          <w:sz w:val="21"/>
          <w:szCs w:val="21"/>
        </w:rPr>
        <w:t> </w:t>
      </w:r>
    </w:p>
    <w:p w14:paraId="64F6B290" w14:textId="77777777" w:rsidR="001E670A" w:rsidRDefault="001E670A" w:rsidP="001E670A">
      <w:pPr>
        <w:widowControl/>
        <w:jc w:val="center"/>
        <w:rPr>
          <w:rFonts w:ascii="宋体" w:eastAsia="宋体" w:hAnsi="宋体" w:cs="Times New Roman"/>
          <w:b/>
          <w:bCs/>
          <w:color w:val="000000"/>
          <w:kern w:val="0"/>
          <w:sz w:val="27"/>
          <w:szCs w:val="27"/>
        </w:rPr>
      </w:pPr>
    </w:p>
    <w:p w14:paraId="672D3359" w14:textId="77777777" w:rsidR="001E670A" w:rsidRDefault="001E670A" w:rsidP="001E670A">
      <w:pPr>
        <w:widowControl/>
        <w:jc w:val="center"/>
        <w:rPr>
          <w:rFonts w:ascii="宋体" w:eastAsia="宋体" w:hAnsi="宋体" w:cs="Times New Roman" w:hint="eastAsia"/>
          <w:b/>
          <w:bCs/>
          <w:color w:val="000000"/>
          <w:kern w:val="0"/>
          <w:sz w:val="27"/>
          <w:szCs w:val="27"/>
        </w:rPr>
      </w:pPr>
    </w:p>
    <w:p w14:paraId="4C17D2E5" w14:textId="77777777" w:rsidR="001E670A" w:rsidRDefault="001E670A" w:rsidP="001E670A">
      <w:pPr>
        <w:widowControl/>
        <w:jc w:val="center"/>
        <w:rPr>
          <w:rFonts w:ascii="宋体" w:eastAsia="宋体" w:hAnsi="宋体" w:cs="Times New Roman" w:hint="eastAsia"/>
          <w:b/>
          <w:bCs/>
          <w:color w:val="000000"/>
          <w:kern w:val="0"/>
          <w:sz w:val="27"/>
          <w:szCs w:val="27"/>
        </w:rPr>
      </w:pPr>
    </w:p>
    <w:p w14:paraId="490274CE" w14:textId="77777777" w:rsidR="001E670A" w:rsidRPr="001E670A" w:rsidRDefault="001E670A" w:rsidP="001E670A">
      <w:pPr>
        <w:widowControl/>
        <w:jc w:val="center"/>
        <w:rPr>
          <w:rFonts w:ascii="-webkit-standard" w:hAnsi="-webkit-standard" w:cs="Times New Roman"/>
          <w:color w:val="222222"/>
          <w:kern w:val="0"/>
          <w:sz w:val="21"/>
          <w:szCs w:val="21"/>
        </w:rPr>
      </w:pPr>
      <w:r w:rsidRPr="001E670A">
        <w:rPr>
          <w:rFonts w:ascii="宋体" w:eastAsia="宋体" w:hAnsi="宋体" w:cs="Times New Roman" w:hint="eastAsia"/>
          <w:b/>
          <w:bCs/>
          <w:color w:val="000000"/>
          <w:kern w:val="0"/>
          <w:sz w:val="27"/>
          <w:szCs w:val="27"/>
        </w:rPr>
        <w:t>主要业绩情况汇总表</w:t>
      </w:r>
    </w:p>
    <w:tbl>
      <w:tblPr>
        <w:tblW w:w="1600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516"/>
        <w:gridCol w:w="2502"/>
        <w:gridCol w:w="1906"/>
        <w:gridCol w:w="1668"/>
        <w:gridCol w:w="4170"/>
        <w:gridCol w:w="1536"/>
      </w:tblGrid>
      <w:tr w:rsidR="001E670A" w:rsidRPr="001E670A" w14:paraId="76FE0333" w14:textId="77777777" w:rsidTr="001E670A">
        <w:trPr>
          <w:trHeight w:val="865"/>
          <w:tblHeader/>
          <w:jc w:val="center"/>
        </w:trPr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7E5F6" w14:textId="77777777" w:rsidR="001E670A" w:rsidRPr="001E670A" w:rsidRDefault="001E670A" w:rsidP="001E670A">
            <w:pPr>
              <w:widowControl/>
              <w:jc w:val="center"/>
              <w:rPr>
                <w:rFonts w:ascii="-webkit-standard" w:hAnsi="-webkit-standard" w:cs="Times New Roman"/>
                <w:color w:val="222222"/>
                <w:kern w:val="0"/>
                <w:sz w:val="21"/>
                <w:szCs w:val="21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序号</w:t>
            </w:r>
          </w:p>
        </w:tc>
        <w:tc>
          <w:tcPr>
            <w:tcW w:w="351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E1A7C" w14:textId="77777777" w:rsidR="001E670A" w:rsidRPr="001E670A" w:rsidRDefault="001E670A" w:rsidP="001E670A">
            <w:pPr>
              <w:widowControl/>
              <w:jc w:val="center"/>
              <w:rPr>
                <w:rFonts w:ascii="-webkit-standard" w:hAnsi="-webkit-standard" w:cs="Times New Roman"/>
                <w:color w:val="222222"/>
                <w:kern w:val="0"/>
                <w:sz w:val="21"/>
                <w:szCs w:val="21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项目名称</w:t>
            </w:r>
          </w:p>
        </w:tc>
        <w:tc>
          <w:tcPr>
            <w:tcW w:w="250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AD44B" w14:textId="77777777" w:rsidR="001E670A" w:rsidRPr="001E670A" w:rsidRDefault="001E670A" w:rsidP="001E670A">
            <w:pPr>
              <w:widowControl/>
              <w:jc w:val="center"/>
              <w:rPr>
                <w:rFonts w:ascii="-webkit-standard" w:hAnsi="-webkit-standard" w:cs="Times New Roman"/>
                <w:color w:val="222222"/>
                <w:kern w:val="0"/>
                <w:sz w:val="21"/>
                <w:szCs w:val="21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建设单位名称</w:t>
            </w:r>
          </w:p>
        </w:tc>
        <w:tc>
          <w:tcPr>
            <w:tcW w:w="190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F4BDE" w14:textId="77777777" w:rsidR="001E670A" w:rsidRPr="001E670A" w:rsidRDefault="001E670A" w:rsidP="001E670A">
            <w:pPr>
              <w:widowControl/>
              <w:jc w:val="center"/>
              <w:rPr>
                <w:rFonts w:ascii="-webkit-standard" w:hAnsi="-webkit-standard" w:cs="Times New Roman"/>
                <w:color w:val="222222"/>
                <w:kern w:val="0"/>
                <w:sz w:val="21"/>
                <w:szCs w:val="21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建设单位联系人及电话</w:t>
            </w:r>
          </w:p>
        </w:tc>
        <w:tc>
          <w:tcPr>
            <w:tcW w:w="166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E389F" w14:textId="77777777" w:rsidR="001E670A" w:rsidRPr="001E670A" w:rsidRDefault="001E670A" w:rsidP="001E670A">
            <w:pPr>
              <w:widowControl/>
              <w:jc w:val="center"/>
              <w:rPr>
                <w:rFonts w:ascii="-webkit-standard" w:hAnsi="-webkit-standard" w:cs="Times New Roman"/>
                <w:color w:val="222222"/>
                <w:kern w:val="0"/>
                <w:sz w:val="21"/>
                <w:szCs w:val="21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产品类型</w:t>
            </w:r>
          </w:p>
        </w:tc>
        <w:tc>
          <w:tcPr>
            <w:tcW w:w="417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F15B7" w14:textId="77777777" w:rsidR="001E670A" w:rsidRPr="001E670A" w:rsidRDefault="001E670A" w:rsidP="001E670A">
            <w:pPr>
              <w:widowControl/>
              <w:jc w:val="center"/>
              <w:rPr>
                <w:rFonts w:ascii="-webkit-standard" w:hAnsi="-webkit-standard" w:cs="Times New Roman"/>
                <w:color w:val="222222"/>
                <w:kern w:val="0"/>
                <w:sz w:val="21"/>
                <w:szCs w:val="21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项目概况</w:t>
            </w:r>
          </w:p>
          <w:p w14:paraId="6DE0BACF" w14:textId="77777777" w:rsidR="001E670A" w:rsidRPr="001E670A" w:rsidRDefault="001E670A" w:rsidP="001E670A">
            <w:pPr>
              <w:widowControl/>
              <w:jc w:val="center"/>
              <w:rPr>
                <w:rFonts w:ascii="-webkit-standard" w:hAnsi="-webkit-standard" w:cs="Times New Roman"/>
                <w:color w:val="222222"/>
                <w:kern w:val="0"/>
                <w:sz w:val="21"/>
                <w:szCs w:val="21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（长度、高度、结构等）</w:t>
            </w:r>
          </w:p>
        </w:tc>
        <w:tc>
          <w:tcPr>
            <w:tcW w:w="153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B9347" w14:textId="77777777" w:rsidR="001E670A" w:rsidRPr="001E670A" w:rsidRDefault="001E670A" w:rsidP="001E670A">
            <w:pPr>
              <w:widowControl/>
              <w:jc w:val="center"/>
              <w:rPr>
                <w:rFonts w:ascii="-webkit-standard" w:hAnsi="-webkit-standard" w:cs="Times New Roman"/>
                <w:color w:val="222222"/>
                <w:kern w:val="0"/>
                <w:sz w:val="21"/>
                <w:szCs w:val="21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备注</w:t>
            </w:r>
          </w:p>
        </w:tc>
      </w:tr>
      <w:tr w:rsidR="001E670A" w:rsidRPr="001E670A" w14:paraId="1100CDA2" w14:textId="77777777" w:rsidTr="001E670A">
        <w:trPr>
          <w:trHeight w:val="851"/>
          <w:jc w:val="center"/>
        </w:trPr>
        <w:tc>
          <w:tcPr>
            <w:tcW w:w="7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DB7C3" w14:textId="77777777" w:rsidR="001E670A" w:rsidRPr="001E670A" w:rsidRDefault="001E670A" w:rsidP="001E670A">
            <w:pPr>
              <w:widowControl/>
              <w:jc w:val="center"/>
              <w:rPr>
                <w:rFonts w:ascii="-webkit-standard" w:hAnsi="-webkit-standard" w:cs="Times New Roman"/>
                <w:color w:val="222222"/>
                <w:kern w:val="0"/>
                <w:sz w:val="21"/>
                <w:szCs w:val="21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1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F6D9C" w14:textId="77777777" w:rsidR="001E670A" w:rsidRPr="001E670A" w:rsidRDefault="001E670A" w:rsidP="001E670A">
            <w:pPr>
              <w:widowControl/>
              <w:jc w:val="center"/>
              <w:rPr>
                <w:rFonts w:ascii="-webkit-standard" w:hAnsi="-webkit-standard" w:cs="Times New Roman"/>
                <w:color w:val="222222"/>
                <w:kern w:val="0"/>
                <w:sz w:val="21"/>
                <w:szCs w:val="21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万家丽路快速化改造项目声屏障采购及安装（第二标段）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CD53C" w14:textId="77777777" w:rsidR="001E670A" w:rsidRPr="001E670A" w:rsidRDefault="001E670A" w:rsidP="001E670A">
            <w:pPr>
              <w:widowControl/>
              <w:jc w:val="center"/>
              <w:rPr>
                <w:rFonts w:ascii="-webkit-standard" w:hAnsi="-webkit-standard" w:cs="Times New Roman"/>
                <w:color w:val="222222"/>
                <w:kern w:val="0"/>
                <w:sz w:val="21"/>
                <w:szCs w:val="21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上海城建市政工程（集团）有限公司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D3749" w14:textId="77777777" w:rsidR="001E670A" w:rsidRPr="001E670A" w:rsidRDefault="001E670A" w:rsidP="001E670A">
            <w:pPr>
              <w:widowControl/>
              <w:jc w:val="center"/>
              <w:rPr>
                <w:rFonts w:ascii="-webkit-standard" w:hAnsi="-webkit-standard" w:cs="Times New Roman"/>
                <w:color w:val="222222"/>
                <w:kern w:val="0"/>
                <w:sz w:val="21"/>
                <w:szCs w:val="21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高工</w:t>
            </w:r>
          </w:p>
          <w:p w14:paraId="6BFED936" w14:textId="77777777" w:rsidR="001E670A" w:rsidRPr="001E670A" w:rsidRDefault="001E670A" w:rsidP="001E670A">
            <w:pPr>
              <w:widowControl/>
              <w:jc w:val="center"/>
              <w:rPr>
                <w:rFonts w:ascii="-webkit-standard" w:hAnsi="-webkit-standard" w:cs="Times New Roman"/>
                <w:color w:val="222222"/>
                <w:kern w:val="0"/>
                <w:sz w:val="21"/>
                <w:szCs w:val="21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18817102023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FE9D3" w14:textId="77777777" w:rsidR="001E670A" w:rsidRPr="001E670A" w:rsidRDefault="001E670A" w:rsidP="001E670A">
            <w:pPr>
              <w:widowControl/>
              <w:jc w:val="center"/>
              <w:rPr>
                <w:rFonts w:ascii="-webkit-standard" w:hAnsi="-webkit-standard" w:cs="Times New Roman"/>
                <w:color w:val="222222"/>
                <w:kern w:val="0"/>
                <w:sz w:val="21"/>
                <w:szCs w:val="21"/>
              </w:rPr>
            </w:pPr>
            <w:r w:rsidRPr="001E670A">
              <w:rPr>
                <w:rFonts w:ascii="宋体" w:eastAsia="宋体" w:hAnsi="宋体" w:cs="Times New Roman"/>
                <w:color w:val="000000"/>
                <w:kern w:val="0"/>
                <w:sz w:val="21"/>
                <w:szCs w:val="21"/>
              </w:rPr>
              <w:t>直立式声屏障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A0B35" w14:textId="77777777" w:rsidR="001E670A" w:rsidRPr="001E670A" w:rsidRDefault="001E670A" w:rsidP="001E670A">
            <w:pPr>
              <w:widowControl/>
              <w:jc w:val="left"/>
              <w:rPr>
                <w:rFonts w:ascii="-webkit-standard" w:hAnsi="-webkit-standard" w:cs="Times New Roman"/>
                <w:color w:val="222222"/>
                <w:kern w:val="0"/>
                <w:sz w:val="21"/>
                <w:szCs w:val="21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人民路～湘府路、k8+700-k16+690合计安装声屏障15121米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CDC00" w14:textId="77777777" w:rsidR="001E670A" w:rsidRPr="001E670A" w:rsidRDefault="001E670A" w:rsidP="001E670A">
            <w:pPr>
              <w:widowControl/>
              <w:jc w:val="center"/>
              <w:rPr>
                <w:rFonts w:ascii="-webkit-standard" w:hAnsi="-webkit-standard" w:cs="Times New Roman"/>
                <w:color w:val="222222"/>
                <w:kern w:val="0"/>
                <w:sz w:val="21"/>
                <w:szCs w:val="21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合同金额4243.758177万元</w:t>
            </w:r>
          </w:p>
        </w:tc>
      </w:tr>
      <w:tr w:rsidR="001E670A" w:rsidRPr="001E670A" w14:paraId="42BEA819" w14:textId="77777777" w:rsidTr="001E670A">
        <w:trPr>
          <w:trHeight w:val="851"/>
          <w:jc w:val="center"/>
        </w:trPr>
        <w:tc>
          <w:tcPr>
            <w:tcW w:w="70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D8D53" w14:textId="77777777" w:rsidR="001E670A" w:rsidRPr="001E670A" w:rsidRDefault="001E670A" w:rsidP="001E670A">
            <w:pPr>
              <w:widowControl/>
              <w:jc w:val="center"/>
              <w:rPr>
                <w:rFonts w:ascii="-webkit-standard" w:hAnsi="-webkit-standard" w:cs="Times New Roman"/>
                <w:color w:val="222222"/>
                <w:kern w:val="0"/>
                <w:sz w:val="21"/>
                <w:szCs w:val="21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2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3A24F" w14:textId="77777777" w:rsidR="001E670A" w:rsidRPr="001E670A" w:rsidRDefault="001E670A" w:rsidP="001E670A">
            <w:pPr>
              <w:widowControl/>
              <w:jc w:val="center"/>
              <w:rPr>
                <w:rFonts w:ascii="-webkit-standard" w:hAnsi="-webkit-standard" w:cs="Times New Roman"/>
                <w:color w:val="222222"/>
                <w:kern w:val="0"/>
                <w:sz w:val="21"/>
                <w:szCs w:val="21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石祥路提升完善工程（储鑫路-丰庆路西侧）声屏障工程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6A5E3" w14:textId="77777777" w:rsidR="001E670A" w:rsidRPr="001E670A" w:rsidRDefault="001E670A" w:rsidP="001E670A">
            <w:pPr>
              <w:widowControl/>
              <w:jc w:val="center"/>
              <w:rPr>
                <w:rFonts w:ascii="-webkit-standard" w:hAnsi="-webkit-standard" w:cs="Times New Roman"/>
                <w:color w:val="222222"/>
                <w:kern w:val="0"/>
                <w:sz w:val="21"/>
                <w:szCs w:val="21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杭州市市政公用建设开发公司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6D29A" w14:textId="77777777" w:rsidR="001E670A" w:rsidRPr="001E670A" w:rsidRDefault="001E670A" w:rsidP="001E670A">
            <w:pPr>
              <w:widowControl/>
              <w:jc w:val="center"/>
              <w:rPr>
                <w:rFonts w:ascii="-webkit-standard" w:hAnsi="-webkit-standard" w:cs="Times New Roman"/>
                <w:color w:val="222222"/>
                <w:kern w:val="0"/>
                <w:sz w:val="21"/>
                <w:szCs w:val="21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冯工</w:t>
            </w:r>
          </w:p>
          <w:p w14:paraId="250A2F52" w14:textId="77777777" w:rsidR="001E670A" w:rsidRPr="001E670A" w:rsidRDefault="001E670A" w:rsidP="001E670A">
            <w:pPr>
              <w:widowControl/>
              <w:jc w:val="center"/>
              <w:rPr>
                <w:rFonts w:ascii="-webkit-standard" w:hAnsi="-webkit-standard" w:cs="Times New Roman"/>
                <w:color w:val="222222"/>
                <w:kern w:val="0"/>
                <w:sz w:val="21"/>
                <w:szCs w:val="21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0571-87769161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61A4F" w14:textId="77777777" w:rsidR="001E670A" w:rsidRPr="001E670A" w:rsidRDefault="001E670A" w:rsidP="001E670A">
            <w:pPr>
              <w:widowControl/>
              <w:jc w:val="center"/>
              <w:rPr>
                <w:rFonts w:ascii="-webkit-standard" w:hAnsi="-webkit-standard" w:cs="Times New Roman"/>
                <w:color w:val="222222"/>
                <w:kern w:val="0"/>
                <w:sz w:val="21"/>
                <w:szCs w:val="21"/>
              </w:rPr>
            </w:pPr>
            <w:r w:rsidRPr="001E670A">
              <w:rPr>
                <w:rFonts w:ascii="宋体" w:eastAsia="宋体" w:hAnsi="宋体" w:cs="Times New Roman"/>
                <w:color w:val="000000"/>
                <w:kern w:val="0"/>
                <w:sz w:val="21"/>
                <w:szCs w:val="21"/>
              </w:rPr>
              <w:t>直立式声屏障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C010B" w14:textId="77777777" w:rsidR="001E670A" w:rsidRPr="001E670A" w:rsidRDefault="001E670A" w:rsidP="001E670A">
            <w:pPr>
              <w:widowControl/>
              <w:jc w:val="left"/>
              <w:rPr>
                <w:rFonts w:ascii="-webkit-standard" w:hAnsi="-webkit-standard" w:cs="Times New Roman"/>
                <w:color w:val="222222"/>
                <w:kern w:val="0"/>
                <w:sz w:val="21"/>
                <w:szCs w:val="21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本工程西起丰庆路以西，东至储鑫路以东的高架跳水平台，与现状石大线高架相衔接，全长约6.47km。路侧边防撞墙有6595米，中央防撞墙1160米，合计7755米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0F39C" w14:textId="77777777" w:rsidR="001E670A" w:rsidRPr="001E670A" w:rsidRDefault="001E670A" w:rsidP="001E670A">
            <w:pPr>
              <w:widowControl/>
              <w:jc w:val="center"/>
              <w:rPr>
                <w:rFonts w:ascii="-webkit-standard" w:hAnsi="-webkit-standard" w:cs="Times New Roman"/>
                <w:color w:val="222222"/>
                <w:kern w:val="0"/>
                <w:sz w:val="21"/>
                <w:szCs w:val="21"/>
              </w:rPr>
            </w:pPr>
            <w:r w:rsidRPr="001E670A">
              <w:rPr>
                <w:rFonts w:ascii="宋体" w:eastAsia="宋体" w:hAnsi="宋体" w:cs="Times New Roman" w:hint="eastAsia"/>
                <w:color w:val="000000"/>
                <w:kern w:val="0"/>
              </w:rPr>
              <w:t>合同金额1883.3229万元</w:t>
            </w:r>
          </w:p>
        </w:tc>
      </w:tr>
    </w:tbl>
    <w:p w14:paraId="2743ADD0" w14:textId="77777777" w:rsidR="00525466" w:rsidRDefault="001E670A"/>
    <w:sectPr w:rsidR="00525466" w:rsidSect="001E670A"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-webkit-standard">
    <w:altName w:val="Angsana New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0A"/>
    <w:rsid w:val="001E670A"/>
    <w:rsid w:val="00273B72"/>
    <w:rsid w:val="00370EFD"/>
    <w:rsid w:val="00445059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CE987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70A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a4">
    <w:name w:val="Strong"/>
    <w:basedOn w:val="a0"/>
    <w:uiPriority w:val="22"/>
    <w:qFormat/>
    <w:rsid w:val="001E67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680</Characters>
  <Application>Microsoft Macintosh Word</Application>
  <DocSecurity>0</DocSecurity>
  <Lines>5</Lines>
  <Paragraphs>1</Paragraphs>
  <ScaleCrop>false</ScaleCrop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2017-12-27T12:17:00Z</dcterms:created>
  <dcterms:modified xsi:type="dcterms:W3CDTF">2017-12-27T12:19:00Z</dcterms:modified>
</cp:coreProperties>
</file>